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A2" w:rsidRPr="003868DF" w:rsidRDefault="003C4D00" w:rsidP="003868DF">
      <w:pPr>
        <w:jc w:val="both"/>
        <w:rPr>
          <w:sz w:val="40"/>
        </w:rPr>
      </w:pPr>
      <w:r w:rsidRPr="003868DF">
        <w:rPr>
          <w:b/>
          <w:sz w:val="40"/>
          <w:u w:val="single"/>
        </w:rPr>
        <w:t>PLANTAR FASC</w:t>
      </w:r>
      <w:r w:rsidR="00006B6C" w:rsidRPr="003868DF">
        <w:rPr>
          <w:b/>
          <w:sz w:val="40"/>
          <w:u w:val="single"/>
        </w:rPr>
        <w:t>I</w:t>
      </w:r>
      <w:r w:rsidRPr="003868DF">
        <w:rPr>
          <w:b/>
          <w:sz w:val="40"/>
          <w:u w:val="single"/>
        </w:rPr>
        <w:t>ITIS</w:t>
      </w:r>
      <w:r w:rsidR="007E6375" w:rsidRPr="003868DF">
        <w:rPr>
          <w:sz w:val="40"/>
        </w:rPr>
        <w:tab/>
      </w:r>
    </w:p>
    <w:p w:rsidR="003C4D00" w:rsidRPr="003868DF" w:rsidRDefault="003C4D00" w:rsidP="003868DF">
      <w:pPr>
        <w:jc w:val="both"/>
        <w:rPr>
          <w:b/>
          <w:sz w:val="24"/>
          <w:szCs w:val="24"/>
        </w:rPr>
      </w:pPr>
    </w:p>
    <w:p w:rsidR="000D4D1D" w:rsidRPr="003868DF" w:rsidRDefault="00C0727D" w:rsidP="003868DF">
      <w:pPr>
        <w:jc w:val="both"/>
        <w:rPr>
          <w:rFonts w:cs="Arial"/>
          <w:b/>
          <w:sz w:val="24"/>
          <w:szCs w:val="24"/>
        </w:rPr>
      </w:pPr>
      <w:r w:rsidRPr="003868DF">
        <w:rPr>
          <w:rFonts w:cs="Arial"/>
          <w:b/>
          <w:sz w:val="24"/>
          <w:szCs w:val="24"/>
        </w:rPr>
        <w:t>Anatomy</w:t>
      </w:r>
    </w:p>
    <w:p w:rsidR="003C4D00" w:rsidRPr="003868DF" w:rsidRDefault="005208E8" w:rsidP="003868DF">
      <w:pPr>
        <w:jc w:val="both"/>
        <w:rPr>
          <w:rFonts w:cs="Arial"/>
          <w:sz w:val="24"/>
          <w:szCs w:val="24"/>
        </w:rPr>
      </w:pPr>
      <w:r w:rsidRPr="003868DF">
        <w:rPr>
          <w:rFonts w:cs="Arial"/>
          <w:sz w:val="24"/>
          <w:szCs w:val="24"/>
        </w:rPr>
        <w:t xml:space="preserve">Plantar </w:t>
      </w:r>
      <w:r w:rsidR="00C0727D" w:rsidRPr="003868DF">
        <w:rPr>
          <w:rFonts w:cs="Arial"/>
          <w:sz w:val="24"/>
          <w:szCs w:val="24"/>
        </w:rPr>
        <w:t>fasc</w:t>
      </w:r>
      <w:r w:rsidRPr="003868DF">
        <w:rPr>
          <w:rFonts w:cs="Arial"/>
          <w:sz w:val="24"/>
          <w:szCs w:val="24"/>
        </w:rPr>
        <w:t>i</w:t>
      </w:r>
      <w:r w:rsidR="00006B6C" w:rsidRPr="003868DF">
        <w:rPr>
          <w:rFonts w:cs="Arial"/>
          <w:sz w:val="24"/>
          <w:szCs w:val="24"/>
        </w:rPr>
        <w:t>i</w:t>
      </w:r>
      <w:r w:rsidRPr="003868DF">
        <w:rPr>
          <w:rFonts w:cs="Arial"/>
          <w:sz w:val="24"/>
          <w:szCs w:val="24"/>
        </w:rPr>
        <w:t xml:space="preserve">tis </w:t>
      </w:r>
      <w:r w:rsidR="00C0727D" w:rsidRPr="003868DF">
        <w:rPr>
          <w:rFonts w:cs="Arial"/>
          <w:sz w:val="24"/>
          <w:szCs w:val="24"/>
        </w:rPr>
        <w:t>is inflammation of the plantar fascia on the base of the foot. It is a</w:t>
      </w:r>
      <w:r w:rsidRPr="003868DF">
        <w:rPr>
          <w:rFonts w:cs="Arial"/>
          <w:sz w:val="24"/>
          <w:szCs w:val="24"/>
        </w:rPr>
        <w:t xml:space="preserve"> painful </w:t>
      </w:r>
      <w:r w:rsidR="00C0727D" w:rsidRPr="003868DF">
        <w:rPr>
          <w:rFonts w:cs="Arial"/>
          <w:sz w:val="24"/>
          <w:szCs w:val="24"/>
        </w:rPr>
        <w:t xml:space="preserve">overuse </w:t>
      </w:r>
      <w:r w:rsidRPr="003868DF">
        <w:rPr>
          <w:rFonts w:cs="Arial"/>
          <w:sz w:val="24"/>
          <w:szCs w:val="24"/>
        </w:rPr>
        <w:t xml:space="preserve">condition </w:t>
      </w:r>
      <w:r w:rsidR="00C0727D" w:rsidRPr="003868DF">
        <w:rPr>
          <w:rFonts w:cs="Arial"/>
          <w:sz w:val="24"/>
          <w:szCs w:val="24"/>
        </w:rPr>
        <w:t>and generally both feet are affected.</w:t>
      </w:r>
      <w:r w:rsidRPr="003868DF">
        <w:rPr>
          <w:rFonts w:cs="Arial"/>
          <w:sz w:val="24"/>
          <w:szCs w:val="24"/>
        </w:rPr>
        <w:t xml:space="preserve"> The plantar fascia is a thick band of connective tissue that runs from the heel bone (</w:t>
      </w:r>
      <w:proofErr w:type="spellStart"/>
      <w:r w:rsidRPr="003868DF">
        <w:rPr>
          <w:rFonts w:cs="Arial"/>
          <w:sz w:val="24"/>
          <w:szCs w:val="24"/>
        </w:rPr>
        <w:t>calcaneus</w:t>
      </w:r>
      <w:proofErr w:type="spellEnd"/>
      <w:r w:rsidRPr="003868DF">
        <w:rPr>
          <w:rFonts w:cs="Arial"/>
          <w:sz w:val="24"/>
          <w:szCs w:val="24"/>
        </w:rPr>
        <w:t xml:space="preserve">) to the ball of the foot. </w:t>
      </w:r>
      <w:proofErr w:type="gramStart"/>
      <w:r w:rsidRPr="003868DF">
        <w:rPr>
          <w:rFonts w:cs="Arial"/>
          <w:sz w:val="24"/>
          <w:szCs w:val="24"/>
        </w:rPr>
        <w:t>This dense strip of tissue help support the arch of the foot by acting something like an archer’s bow.</w:t>
      </w:r>
      <w:proofErr w:type="gramEnd"/>
      <w:r w:rsidRPr="003868DF">
        <w:rPr>
          <w:rFonts w:cs="Arial"/>
          <w:sz w:val="24"/>
          <w:szCs w:val="24"/>
        </w:rPr>
        <w:t xml:space="preserve"> </w:t>
      </w:r>
    </w:p>
    <w:p w:rsidR="000D4D1D" w:rsidRPr="003868DF" w:rsidRDefault="000D4D1D" w:rsidP="003868DF">
      <w:pPr>
        <w:jc w:val="both"/>
        <w:rPr>
          <w:rFonts w:cs="Arial"/>
          <w:sz w:val="24"/>
          <w:szCs w:val="24"/>
        </w:rPr>
      </w:pPr>
      <w:r w:rsidRPr="003868DF">
        <w:rPr>
          <w:rFonts w:cs="Arial"/>
          <w:sz w:val="24"/>
          <w:szCs w:val="24"/>
        </w:rPr>
        <w:t xml:space="preserve">The plantar fascia is made up of collagen fibers oriented in a lengthwise direction from toes to heel (or heel to toes). There are three separate parts: the </w:t>
      </w:r>
      <w:r w:rsidRPr="003868DF">
        <w:rPr>
          <w:i/>
          <w:iCs/>
          <w:sz w:val="24"/>
          <w:szCs w:val="24"/>
        </w:rPr>
        <w:t>medial component</w:t>
      </w:r>
      <w:r w:rsidRPr="003868DF">
        <w:rPr>
          <w:rFonts w:cs="Arial"/>
          <w:sz w:val="24"/>
          <w:szCs w:val="24"/>
        </w:rPr>
        <w:t xml:space="preserve"> (closest to the big toe), the central component, and the </w:t>
      </w:r>
      <w:r w:rsidRPr="003868DF">
        <w:rPr>
          <w:i/>
          <w:iCs/>
          <w:sz w:val="24"/>
          <w:szCs w:val="24"/>
        </w:rPr>
        <w:t>lateral component</w:t>
      </w:r>
      <w:r w:rsidRPr="003868DF">
        <w:rPr>
          <w:rFonts w:cs="Arial"/>
          <w:sz w:val="24"/>
          <w:szCs w:val="24"/>
        </w:rPr>
        <w:t xml:space="preserve"> (on the little toe side). The central portion is the largest and most prominent.</w:t>
      </w:r>
    </w:p>
    <w:p w:rsidR="000D4D1D" w:rsidRPr="003868DF" w:rsidRDefault="000D4D1D" w:rsidP="003868DF">
      <w:pPr>
        <w:jc w:val="both"/>
        <w:rPr>
          <w:rFonts w:cs="Arial"/>
          <w:sz w:val="24"/>
          <w:szCs w:val="24"/>
        </w:rPr>
      </w:pPr>
      <w:r w:rsidRPr="003868DF">
        <w:rPr>
          <w:rFonts w:cs="Arial"/>
          <w:sz w:val="24"/>
          <w:szCs w:val="24"/>
        </w:rPr>
        <w:t xml:space="preserve">Both the plantar fascia and the Achilles' tendon attach to the </w:t>
      </w:r>
      <w:proofErr w:type="spellStart"/>
      <w:r w:rsidRPr="003868DF">
        <w:rPr>
          <w:rFonts w:cs="Arial"/>
          <w:sz w:val="24"/>
          <w:szCs w:val="24"/>
        </w:rPr>
        <w:t>calcaneus</w:t>
      </w:r>
      <w:proofErr w:type="spellEnd"/>
      <w:r w:rsidRPr="003868DF">
        <w:rPr>
          <w:rFonts w:cs="Arial"/>
          <w:sz w:val="24"/>
          <w:szCs w:val="24"/>
        </w:rPr>
        <w:t xml:space="preserve">. The connections are separate in the adult foot. Although they function separately, there is an indirect relationship. If the toes are pulled back toward the face, the plantar fascia tightens up. This position is very painful for someone with plantar fasciitis. </w:t>
      </w:r>
    </w:p>
    <w:p w:rsidR="003C4D00" w:rsidRPr="003868DF" w:rsidRDefault="005208E8" w:rsidP="007E6375">
      <w:pPr>
        <w:ind w:left="720" w:firstLine="720"/>
      </w:pPr>
      <w:r w:rsidRPr="003868DF">
        <w:rPr>
          <w:rFonts w:cs="Helvetica"/>
          <w:noProof/>
          <w:color w:val="000000"/>
          <w:sz w:val="21"/>
          <w:szCs w:val="21"/>
          <w:lang w:eastAsia="en-GB"/>
        </w:rPr>
        <w:drawing>
          <wp:inline distT="0" distB="0" distL="0" distR="0">
            <wp:extent cx="3810000" cy="2857500"/>
            <wp:effectExtent l="19050" t="0" r="0" b="0"/>
            <wp:docPr id="5" name="lightboxImage" descr="Foot Plantar Fasciitis Anatomy,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Foot Plantar Fasciitis Anatomy, Bones"/>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868DF" w:rsidRDefault="003868DF" w:rsidP="000D4D1D">
      <w:pPr>
        <w:rPr>
          <w:rFonts w:cs="Arial"/>
          <w:b/>
          <w:sz w:val="24"/>
          <w:szCs w:val="24"/>
        </w:rPr>
      </w:pPr>
    </w:p>
    <w:p w:rsidR="003868DF" w:rsidRDefault="003868DF" w:rsidP="000D4D1D">
      <w:pPr>
        <w:rPr>
          <w:rFonts w:cs="Arial"/>
          <w:b/>
          <w:sz w:val="24"/>
          <w:szCs w:val="24"/>
        </w:rPr>
      </w:pPr>
    </w:p>
    <w:p w:rsidR="003868DF" w:rsidRPr="003868DF" w:rsidRDefault="003868DF" w:rsidP="000D4D1D">
      <w:pPr>
        <w:rPr>
          <w:rFonts w:cs="Arial"/>
          <w:b/>
          <w:sz w:val="24"/>
          <w:szCs w:val="24"/>
        </w:rPr>
      </w:pPr>
    </w:p>
    <w:p w:rsidR="000D4D1D" w:rsidRPr="003868DF" w:rsidRDefault="000D4D1D" w:rsidP="000D4D1D">
      <w:pPr>
        <w:rPr>
          <w:rFonts w:cs="Arial"/>
          <w:b/>
          <w:sz w:val="28"/>
          <w:szCs w:val="24"/>
        </w:rPr>
      </w:pPr>
      <w:r w:rsidRPr="003868DF">
        <w:rPr>
          <w:rFonts w:cs="Arial"/>
          <w:b/>
          <w:sz w:val="28"/>
          <w:szCs w:val="24"/>
        </w:rPr>
        <w:t>How does plantar fasciitis develop?</w:t>
      </w:r>
    </w:p>
    <w:p w:rsidR="000D4D1D" w:rsidRPr="003868DF" w:rsidRDefault="000D4D1D" w:rsidP="003868DF">
      <w:pPr>
        <w:jc w:val="both"/>
        <w:rPr>
          <w:rFonts w:cs="Arial"/>
          <w:sz w:val="24"/>
          <w:szCs w:val="24"/>
        </w:rPr>
      </w:pPr>
      <w:r w:rsidRPr="003868DF">
        <w:rPr>
          <w:rFonts w:cs="Arial"/>
          <w:sz w:val="24"/>
          <w:szCs w:val="24"/>
        </w:rPr>
        <w:lastRenderedPageBreak/>
        <w:t>Plantar fasciitis can come from a number of underlying causes. Finding the precise reason for the heel pain is sometimes difficult.</w:t>
      </w:r>
    </w:p>
    <w:p w:rsidR="000D4D1D" w:rsidRPr="003868DF" w:rsidRDefault="000D4D1D" w:rsidP="003868DF">
      <w:pPr>
        <w:jc w:val="both"/>
        <w:rPr>
          <w:rFonts w:cs="Arial"/>
          <w:sz w:val="24"/>
          <w:szCs w:val="24"/>
        </w:rPr>
      </w:pPr>
      <w:r w:rsidRPr="003868DF">
        <w:rPr>
          <w:rFonts w:cs="Arial"/>
          <w:sz w:val="24"/>
          <w:szCs w:val="24"/>
        </w:rPr>
        <w:t>As you can imagine, when the foot is on the ground a tremendous amount of force (the full weight of the body) is concentrated on the plantar fascia. This force stretches the plantar fascia as the arch of the foot tries to flatten from the weight of your body. This is just how the string on a bow is stretched by the force of the bow trying to straighten. This leads to stress on the plantar fascia where it attaches to the heel bone. Small tears of the fascia can result. These tears are normally repaired by the body.</w:t>
      </w:r>
    </w:p>
    <w:p w:rsidR="000D4D1D" w:rsidRPr="003868DF" w:rsidRDefault="000D4D1D" w:rsidP="003868DF">
      <w:pPr>
        <w:jc w:val="center"/>
        <w:rPr>
          <w:rFonts w:cs="Arial"/>
          <w:sz w:val="24"/>
          <w:szCs w:val="24"/>
        </w:rPr>
      </w:pPr>
      <w:r w:rsidRPr="003868DF">
        <w:rPr>
          <w:rFonts w:cs="Arial"/>
          <w:sz w:val="24"/>
          <w:szCs w:val="24"/>
        </w:rPr>
        <w:drawing>
          <wp:inline distT="0" distB="0" distL="0" distR="0">
            <wp:extent cx="2638425" cy="2486025"/>
            <wp:effectExtent l="19050" t="0" r="9525" b="0"/>
            <wp:docPr id="7" name="lightboxImage" descr="Foot Plantar Fasciitis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Foot Plantar Fasciitis Introduction"/>
                    <pic:cNvPicPr>
                      <a:picLocks noChangeAspect="1" noChangeArrowheads="1"/>
                    </pic:cNvPicPr>
                  </pic:nvPicPr>
                  <pic:blipFill>
                    <a:blip r:embed="rId8" cstate="print"/>
                    <a:srcRect/>
                    <a:stretch>
                      <a:fillRect/>
                    </a:stretch>
                  </pic:blipFill>
                  <pic:spPr bwMode="auto">
                    <a:xfrm>
                      <a:off x="0" y="0"/>
                      <a:ext cx="2638425" cy="2486025"/>
                    </a:xfrm>
                    <a:prstGeom prst="rect">
                      <a:avLst/>
                    </a:prstGeom>
                    <a:noFill/>
                    <a:ln w="9525">
                      <a:noFill/>
                      <a:miter lim="800000"/>
                      <a:headEnd/>
                      <a:tailEnd/>
                    </a:ln>
                  </pic:spPr>
                </pic:pic>
              </a:graphicData>
            </a:graphic>
          </wp:inline>
        </w:drawing>
      </w:r>
    </w:p>
    <w:p w:rsidR="000D4D1D" w:rsidRPr="003868DF" w:rsidRDefault="000D4D1D" w:rsidP="003868DF">
      <w:pPr>
        <w:jc w:val="both"/>
        <w:rPr>
          <w:rFonts w:cs="Arial"/>
          <w:sz w:val="24"/>
          <w:szCs w:val="24"/>
        </w:rPr>
      </w:pPr>
      <w:r w:rsidRPr="003868DF">
        <w:rPr>
          <w:rFonts w:cs="Arial"/>
          <w:sz w:val="24"/>
          <w:szCs w:val="24"/>
        </w:rPr>
        <w:t xml:space="preserve">As this process of injury and repair repeats itself over and over again, a bone spur (a pointed outgrowth of the bone) sometimes forms as the body's response to try to firmly attach the fascia to the </w:t>
      </w:r>
      <w:proofErr w:type="spellStart"/>
      <w:r w:rsidRPr="003868DF">
        <w:rPr>
          <w:rFonts w:cs="Arial"/>
          <w:sz w:val="24"/>
          <w:szCs w:val="24"/>
        </w:rPr>
        <w:t>heelbone</w:t>
      </w:r>
      <w:proofErr w:type="spellEnd"/>
      <w:r w:rsidRPr="003868DF">
        <w:rPr>
          <w:rFonts w:cs="Arial"/>
          <w:sz w:val="24"/>
          <w:szCs w:val="24"/>
        </w:rPr>
        <w:t>. This appears on an X-ray of the foot as a heel spur. Bone spurs occur along with plantar fasciitis but they are not the cause of the problem.</w:t>
      </w:r>
    </w:p>
    <w:p w:rsidR="0057105E" w:rsidRPr="003868DF" w:rsidRDefault="0057105E" w:rsidP="000D4D1D">
      <w:pPr>
        <w:shd w:val="clear" w:color="auto" w:fill="FFFFFF"/>
        <w:spacing w:before="120" w:after="120" w:line="360" w:lineRule="atLeast"/>
        <w:rPr>
          <w:rFonts w:eastAsia="Times New Roman" w:cs="Arial"/>
          <w:b/>
          <w:color w:val="333333"/>
          <w:sz w:val="24"/>
          <w:szCs w:val="24"/>
          <w:lang w:eastAsia="en-GB"/>
        </w:rPr>
      </w:pPr>
      <w:r w:rsidRPr="003868DF">
        <w:rPr>
          <w:rFonts w:eastAsia="Times New Roman" w:cs="Arial"/>
          <w:b/>
          <w:color w:val="333333"/>
          <w:sz w:val="28"/>
          <w:szCs w:val="24"/>
          <w:lang w:eastAsia="en-GB"/>
        </w:rPr>
        <w:t>Symptoms</w:t>
      </w:r>
    </w:p>
    <w:p w:rsidR="00224894" w:rsidRPr="003868DF" w:rsidRDefault="00224894" w:rsidP="00224894">
      <w:pPr>
        <w:pStyle w:val="NormalWeb"/>
        <w:numPr>
          <w:ilvl w:val="0"/>
          <w:numId w:val="2"/>
        </w:numPr>
        <w:shd w:val="clear" w:color="auto" w:fill="FFFFFF"/>
        <w:spacing w:line="360" w:lineRule="atLeast"/>
        <w:rPr>
          <w:rFonts w:asciiTheme="minorHAnsi" w:hAnsiTheme="minorHAnsi" w:cs="Arial"/>
          <w:color w:val="333333"/>
        </w:rPr>
      </w:pPr>
      <w:r w:rsidRPr="003868DF">
        <w:rPr>
          <w:rFonts w:asciiTheme="minorHAnsi" w:hAnsiTheme="minorHAnsi" w:cs="Arial"/>
          <w:color w:val="333333"/>
        </w:rPr>
        <w:t>P</w:t>
      </w:r>
      <w:r w:rsidR="00343B57" w:rsidRPr="003868DF">
        <w:rPr>
          <w:rFonts w:asciiTheme="minorHAnsi" w:hAnsiTheme="minorHAnsi" w:cs="Arial"/>
          <w:color w:val="333333"/>
        </w:rPr>
        <w:t xml:space="preserve">ain along the inside edge of the heel near the arch of the foot. The pain is worse when weight is placed on the foot. </w:t>
      </w:r>
    </w:p>
    <w:p w:rsidR="00343B57" w:rsidRPr="003868DF" w:rsidRDefault="00224894" w:rsidP="00224894">
      <w:pPr>
        <w:pStyle w:val="NormalWeb"/>
        <w:numPr>
          <w:ilvl w:val="0"/>
          <w:numId w:val="2"/>
        </w:numPr>
        <w:shd w:val="clear" w:color="auto" w:fill="FFFFFF"/>
        <w:spacing w:line="360" w:lineRule="atLeast"/>
        <w:rPr>
          <w:rFonts w:asciiTheme="minorHAnsi" w:hAnsiTheme="minorHAnsi" w:cs="Arial"/>
          <w:color w:val="333333"/>
        </w:rPr>
      </w:pPr>
      <w:r w:rsidRPr="003868DF">
        <w:rPr>
          <w:rFonts w:asciiTheme="minorHAnsi" w:hAnsiTheme="minorHAnsi" w:cs="Arial"/>
          <w:color w:val="333333"/>
        </w:rPr>
        <w:t>U</w:t>
      </w:r>
      <w:r w:rsidR="00343B57" w:rsidRPr="003868DF">
        <w:rPr>
          <w:rFonts w:asciiTheme="minorHAnsi" w:hAnsiTheme="minorHAnsi" w:cs="Arial"/>
          <w:color w:val="333333"/>
        </w:rPr>
        <w:t xml:space="preserve">sually most pronounced in the morning when the foot is first placed on the floor. </w:t>
      </w:r>
    </w:p>
    <w:p w:rsidR="00224894" w:rsidRPr="003868DF" w:rsidRDefault="00343B57" w:rsidP="00224894">
      <w:pPr>
        <w:pStyle w:val="NormalWeb"/>
        <w:numPr>
          <w:ilvl w:val="0"/>
          <w:numId w:val="2"/>
        </w:numPr>
        <w:shd w:val="clear" w:color="auto" w:fill="FFFFFF"/>
        <w:spacing w:line="360" w:lineRule="atLeast"/>
        <w:rPr>
          <w:rFonts w:asciiTheme="minorHAnsi" w:hAnsiTheme="minorHAnsi" w:cs="Arial"/>
          <w:color w:val="333333"/>
        </w:rPr>
      </w:pPr>
      <w:r w:rsidRPr="003868DF">
        <w:rPr>
          <w:rFonts w:asciiTheme="minorHAnsi" w:hAnsiTheme="minorHAnsi" w:cs="Arial"/>
          <w:color w:val="333333"/>
        </w:rPr>
        <w:t xml:space="preserve">Prolonged standing can also increase the painful symptoms. </w:t>
      </w:r>
    </w:p>
    <w:p w:rsidR="00224894" w:rsidRPr="003868DF" w:rsidRDefault="00224894" w:rsidP="00224894">
      <w:pPr>
        <w:pStyle w:val="NormalWeb"/>
        <w:numPr>
          <w:ilvl w:val="0"/>
          <w:numId w:val="2"/>
        </w:numPr>
        <w:shd w:val="clear" w:color="auto" w:fill="FFFFFF"/>
        <w:spacing w:line="360" w:lineRule="atLeast"/>
        <w:rPr>
          <w:rFonts w:asciiTheme="minorHAnsi" w:hAnsiTheme="minorHAnsi" w:cs="Arial"/>
          <w:color w:val="333333"/>
        </w:rPr>
      </w:pPr>
      <w:r w:rsidRPr="003868DF">
        <w:rPr>
          <w:rFonts w:asciiTheme="minorHAnsi" w:hAnsiTheme="minorHAnsi" w:cs="Arial"/>
          <w:color w:val="333333"/>
        </w:rPr>
        <w:t>M</w:t>
      </w:r>
      <w:r w:rsidR="00343B57" w:rsidRPr="003868DF">
        <w:rPr>
          <w:rFonts w:asciiTheme="minorHAnsi" w:hAnsiTheme="minorHAnsi" w:cs="Arial"/>
          <w:color w:val="333333"/>
        </w:rPr>
        <w:t xml:space="preserve">ay feel better after activity but most patients report increased pain by the end of the day. </w:t>
      </w:r>
    </w:p>
    <w:p w:rsidR="00224894" w:rsidRPr="003868DF" w:rsidRDefault="00343B57" w:rsidP="00224894">
      <w:pPr>
        <w:pStyle w:val="NormalWeb"/>
        <w:numPr>
          <w:ilvl w:val="0"/>
          <w:numId w:val="2"/>
        </w:numPr>
        <w:shd w:val="clear" w:color="auto" w:fill="FFFFFF"/>
        <w:spacing w:line="360" w:lineRule="atLeast"/>
        <w:rPr>
          <w:rFonts w:asciiTheme="minorHAnsi" w:hAnsiTheme="minorHAnsi" w:cs="Arial"/>
          <w:color w:val="333333"/>
        </w:rPr>
      </w:pPr>
      <w:r w:rsidRPr="003868DF">
        <w:rPr>
          <w:rFonts w:asciiTheme="minorHAnsi" w:hAnsiTheme="minorHAnsi" w:cs="Arial"/>
          <w:color w:val="333333"/>
        </w:rPr>
        <w:t xml:space="preserve">Pressing on this part of the heel causes tenderness. </w:t>
      </w:r>
    </w:p>
    <w:p w:rsidR="00343B57" w:rsidRPr="003868DF" w:rsidRDefault="00343B57" w:rsidP="00224894">
      <w:pPr>
        <w:pStyle w:val="NormalWeb"/>
        <w:numPr>
          <w:ilvl w:val="0"/>
          <w:numId w:val="2"/>
        </w:numPr>
        <w:shd w:val="clear" w:color="auto" w:fill="FFFFFF"/>
        <w:spacing w:line="360" w:lineRule="atLeast"/>
        <w:rPr>
          <w:rFonts w:asciiTheme="minorHAnsi" w:hAnsiTheme="minorHAnsi" w:cs="Arial"/>
          <w:color w:val="333333"/>
        </w:rPr>
      </w:pPr>
      <w:r w:rsidRPr="003868DF">
        <w:rPr>
          <w:rFonts w:asciiTheme="minorHAnsi" w:hAnsiTheme="minorHAnsi" w:cs="Arial"/>
          <w:color w:val="333333"/>
        </w:rPr>
        <w:t>Pulling the toes back toward the face can be very painful.</w:t>
      </w:r>
    </w:p>
    <w:p w:rsidR="00224894" w:rsidRPr="003868DF" w:rsidRDefault="00224894" w:rsidP="00224894">
      <w:pPr>
        <w:pStyle w:val="NormalWeb"/>
        <w:shd w:val="clear" w:color="auto" w:fill="FFFFFF"/>
        <w:spacing w:line="360" w:lineRule="atLeast"/>
        <w:ind w:left="720"/>
        <w:rPr>
          <w:rFonts w:asciiTheme="minorHAnsi" w:hAnsiTheme="minorHAnsi" w:cs="Arial"/>
          <w:color w:val="333333"/>
        </w:rPr>
      </w:pPr>
    </w:p>
    <w:p w:rsidR="00343B57" w:rsidRPr="003868DF" w:rsidRDefault="00343B57" w:rsidP="00343B57">
      <w:pPr>
        <w:pStyle w:val="NormalWeb"/>
        <w:shd w:val="clear" w:color="auto" w:fill="FFFFFF"/>
        <w:spacing w:line="360" w:lineRule="atLeast"/>
        <w:rPr>
          <w:rFonts w:asciiTheme="minorHAnsi" w:hAnsiTheme="minorHAnsi" w:cs="Arial"/>
          <w:b/>
          <w:color w:val="333333"/>
        </w:rPr>
      </w:pPr>
      <w:r w:rsidRPr="003868DF">
        <w:rPr>
          <w:rFonts w:asciiTheme="minorHAnsi" w:hAnsiTheme="minorHAnsi" w:cs="Arial"/>
          <w:b/>
          <w:color w:val="333333"/>
        </w:rPr>
        <w:lastRenderedPageBreak/>
        <w:t>Treatment</w:t>
      </w:r>
      <w:r w:rsidR="00224894" w:rsidRPr="003868DF">
        <w:rPr>
          <w:rFonts w:asciiTheme="minorHAnsi" w:hAnsiTheme="minorHAnsi" w:cs="Arial"/>
          <w:b/>
          <w:color w:val="333333"/>
        </w:rPr>
        <w:t xml:space="preserve"> / Management</w:t>
      </w:r>
    </w:p>
    <w:p w:rsidR="00343B57" w:rsidRPr="003868DF" w:rsidRDefault="00343B57" w:rsidP="00343B57">
      <w:pPr>
        <w:pStyle w:val="ListParagraph"/>
        <w:numPr>
          <w:ilvl w:val="0"/>
          <w:numId w:val="1"/>
        </w:numPr>
        <w:rPr>
          <w:rFonts w:cs="Arial"/>
          <w:sz w:val="24"/>
          <w:szCs w:val="24"/>
        </w:rPr>
      </w:pPr>
      <w:r w:rsidRPr="003868DF">
        <w:rPr>
          <w:rFonts w:cs="Arial"/>
          <w:sz w:val="24"/>
          <w:szCs w:val="24"/>
        </w:rPr>
        <w:t>Stretches</w:t>
      </w:r>
      <w:r w:rsidR="000A0E23" w:rsidRPr="003868DF">
        <w:rPr>
          <w:rFonts w:cs="Arial"/>
          <w:sz w:val="24"/>
          <w:szCs w:val="24"/>
        </w:rPr>
        <w:t xml:space="preserve"> for the calf muscles on the back of the lower leg</w:t>
      </w:r>
      <w:r w:rsidR="007E6375" w:rsidRPr="003868DF">
        <w:rPr>
          <w:rFonts w:cs="Arial"/>
          <w:sz w:val="24"/>
          <w:szCs w:val="24"/>
        </w:rPr>
        <w:t xml:space="preserve"> to take the tension off the plantar fascia</w:t>
      </w:r>
    </w:p>
    <w:p w:rsidR="007E6375" w:rsidRPr="003868DF" w:rsidRDefault="007E6375" w:rsidP="00343B57">
      <w:pPr>
        <w:pStyle w:val="ListParagraph"/>
        <w:numPr>
          <w:ilvl w:val="0"/>
          <w:numId w:val="1"/>
        </w:numPr>
        <w:rPr>
          <w:rFonts w:cs="Arial"/>
          <w:sz w:val="24"/>
          <w:szCs w:val="24"/>
        </w:rPr>
      </w:pPr>
      <w:r w:rsidRPr="003868DF">
        <w:rPr>
          <w:rFonts w:cs="Arial"/>
          <w:sz w:val="24"/>
          <w:szCs w:val="24"/>
        </w:rPr>
        <w:t>Supporting the arch with a well fitted orthotic may help take the pressure away from the plantar fascia</w:t>
      </w:r>
    </w:p>
    <w:p w:rsidR="007E6375" w:rsidRPr="003868DF" w:rsidRDefault="007E6375" w:rsidP="00343B57">
      <w:pPr>
        <w:pStyle w:val="ListParagraph"/>
        <w:numPr>
          <w:ilvl w:val="0"/>
          <w:numId w:val="1"/>
        </w:numPr>
        <w:rPr>
          <w:rFonts w:cs="Arial"/>
          <w:sz w:val="24"/>
          <w:szCs w:val="24"/>
        </w:rPr>
      </w:pPr>
      <w:r w:rsidRPr="003868DF">
        <w:rPr>
          <w:rFonts w:cs="Arial"/>
          <w:sz w:val="24"/>
          <w:szCs w:val="24"/>
        </w:rPr>
        <w:t>Heel cups can add cushioning to reduce pain</w:t>
      </w:r>
    </w:p>
    <w:p w:rsidR="007E6375" w:rsidRPr="003868DF" w:rsidRDefault="007E6375" w:rsidP="00343B57">
      <w:pPr>
        <w:pStyle w:val="ListParagraph"/>
        <w:numPr>
          <w:ilvl w:val="0"/>
          <w:numId w:val="1"/>
        </w:numPr>
        <w:rPr>
          <w:rFonts w:cs="Arial"/>
          <w:sz w:val="24"/>
          <w:szCs w:val="24"/>
        </w:rPr>
      </w:pPr>
      <w:r w:rsidRPr="003868DF">
        <w:rPr>
          <w:rFonts w:cs="Arial"/>
          <w:sz w:val="24"/>
          <w:szCs w:val="24"/>
        </w:rPr>
        <w:t>Physiotherapy treatment includes – soft-tissue massage, ultrasound, strengthening exercises, plantar fascia stretches and self management is taught</w:t>
      </w:r>
      <w:r w:rsidR="00224894" w:rsidRPr="003868DF">
        <w:rPr>
          <w:rFonts w:cs="Arial"/>
          <w:sz w:val="24"/>
          <w:szCs w:val="24"/>
        </w:rPr>
        <w:t xml:space="preserve"> – use of golf ball or ice bottle under foot for self massage</w:t>
      </w:r>
    </w:p>
    <w:p w:rsidR="007E6375" w:rsidRPr="003868DF" w:rsidRDefault="007E6375" w:rsidP="00343B57">
      <w:pPr>
        <w:pStyle w:val="ListParagraph"/>
        <w:numPr>
          <w:ilvl w:val="0"/>
          <w:numId w:val="1"/>
        </w:numPr>
        <w:rPr>
          <w:rFonts w:cs="Arial"/>
          <w:sz w:val="24"/>
          <w:szCs w:val="24"/>
        </w:rPr>
      </w:pPr>
      <w:r w:rsidRPr="003868DF">
        <w:rPr>
          <w:rFonts w:cs="Arial"/>
          <w:sz w:val="24"/>
          <w:szCs w:val="24"/>
        </w:rPr>
        <w:t>Anti-inflammatory drugs may decrease inflammation in the acute stage to reduce pain</w:t>
      </w:r>
    </w:p>
    <w:p w:rsidR="007E6375" w:rsidRPr="003868DF" w:rsidRDefault="007E6375" w:rsidP="00343B57">
      <w:pPr>
        <w:pStyle w:val="ListParagraph"/>
        <w:numPr>
          <w:ilvl w:val="0"/>
          <w:numId w:val="1"/>
        </w:numPr>
        <w:rPr>
          <w:rFonts w:cs="Arial"/>
          <w:sz w:val="24"/>
          <w:szCs w:val="24"/>
        </w:rPr>
      </w:pPr>
      <w:r w:rsidRPr="003868DF">
        <w:rPr>
          <w:rFonts w:cs="Arial"/>
          <w:sz w:val="24"/>
          <w:szCs w:val="24"/>
        </w:rPr>
        <w:t>Cortisone injections into the affected area of the fascia is also used to reduce pain and inflammation</w:t>
      </w:r>
    </w:p>
    <w:p w:rsidR="007E6375" w:rsidRPr="003868DF" w:rsidRDefault="007E6375" w:rsidP="007E6375">
      <w:pPr>
        <w:pStyle w:val="ListParagraph"/>
        <w:rPr>
          <w:rFonts w:cs="Arial"/>
          <w:sz w:val="24"/>
          <w:szCs w:val="24"/>
        </w:rPr>
      </w:pPr>
    </w:p>
    <w:p w:rsidR="007E6375" w:rsidRPr="003868DF" w:rsidRDefault="007E6375" w:rsidP="007E6375">
      <w:pPr>
        <w:pStyle w:val="ListParagraph"/>
        <w:rPr>
          <w:rFonts w:cs="Arial"/>
          <w:sz w:val="24"/>
          <w:szCs w:val="24"/>
        </w:rPr>
      </w:pPr>
    </w:p>
    <w:p w:rsidR="00224894" w:rsidRPr="003868DF" w:rsidRDefault="00224894" w:rsidP="007E6375">
      <w:pPr>
        <w:pStyle w:val="ListParagraph"/>
        <w:rPr>
          <w:rFonts w:cs="Arial"/>
          <w:b/>
          <w:sz w:val="24"/>
          <w:szCs w:val="24"/>
          <w:u w:val="single"/>
        </w:rPr>
      </w:pPr>
      <w:r w:rsidRPr="003868DF">
        <w:rPr>
          <w:rFonts w:cs="Arial"/>
          <w:b/>
          <w:sz w:val="24"/>
          <w:szCs w:val="24"/>
          <w:u w:val="single"/>
        </w:rPr>
        <w:t>CALF STRETCHES</w:t>
      </w:r>
    </w:p>
    <w:p w:rsidR="00224894" w:rsidRPr="003868DF" w:rsidRDefault="00F03C11" w:rsidP="007E6375">
      <w:pPr>
        <w:pStyle w:val="ListParagraph"/>
        <w:rPr>
          <w:rFonts w:cs="Arial"/>
          <w:sz w:val="24"/>
          <w:szCs w:val="24"/>
        </w:rPr>
      </w:pPr>
      <w:r w:rsidRPr="003868DF">
        <w:rPr>
          <w:rFonts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67.25pt;margin-top:14.35pt;width:123.7pt;height:103.8pt;z-index:251660288;mso-width-relative:margin;mso-height-relative:margin" strokecolor="white [3212]">
            <v:textbox>
              <w:txbxContent>
                <w:p w:rsidR="00224894" w:rsidRPr="00224894" w:rsidRDefault="00224894">
                  <w:pPr>
                    <w:rPr>
                      <w:sz w:val="28"/>
                      <w:szCs w:val="28"/>
                    </w:rPr>
                  </w:pPr>
                  <w:r w:rsidRPr="00224894">
                    <w:rPr>
                      <w:sz w:val="28"/>
                      <w:szCs w:val="28"/>
                    </w:rPr>
                    <w:t>HOLD:</w:t>
                  </w:r>
                </w:p>
                <w:p w:rsidR="00224894" w:rsidRPr="00224894" w:rsidRDefault="00224894">
                  <w:pPr>
                    <w:rPr>
                      <w:sz w:val="28"/>
                      <w:szCs w:val="28"/>
                    </w:rPr>
                  </w:pPr>
                  <w:r w:rsidRPr="00224894">
                    <w:rPr>
                      <w:sz w:val="28"/>
                      <w:szCs w:val="28"/>
                    </w:rPr>
                    <w:t>REPETITIONS:</w:t>
                  </w:r>
                </w:p>
                <w:p w:rsidR="00224894" w:rsidRPr="00224894" w:rsidRDefault="00224894">
                  <w:pPr>
                    <w:rPr>
                      <w:sz w:val="28"/>
                      <w:szCs w:val="28"/>
                    </w:rPr>
                  </w:pPr>
                  <w:r w:rsidRPr="00224894">
                    <w:rPr>
                      <w:sz w:val="28"/>
                      <w:szCs w:val="28"/>
                    </w:rPr>
                    <w:t>SETS:</w:t>
                  </w:r>
                </w:p>
              </w:txbxContent>
            </v:textbox>
          </v:shape>
        </w:pict>
      </w:r>
      <w:r w:rsidR="00224894" w:rsidRPr="003868DF">
        <w:rPr>
          <w:rFonts w:cs="Verdana"/>
          <w:noProof/>
          <w:lang w:eastAsia="en-GB"/>
        </w:rPr>
        <w:drawing>
          <wp:inline distT="0" distB="0" distL="0" distR="0">
            <wp:extent cx="1847850" cy="2505075"/>
            <wp:effectExtent l="19050" t="0" r="0" b="0"/>
            <wp:docPr id="1" name="Picture 1" descr="strt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tch10"/>
                    <pic:cNvPicPr>
                      <a:picLocks noChangeAspect="1" noChangeArrowheads="1"/>
                    </pic:cNvPicPr>
                  </pic:nvPicPr>
                  <pic:blipFill>
                    <a:blip r:embed="rId9" cstate="print"/>
                    <a:srcRect/>
                    <a:stretch>
                      <a:fillRect/>
                    </a:stretch>
                  </pic:blipFill>
                  <pic:spPr bwMode="auto">
                    <a:xfrm>
                      <a:off x="0" y="0"/>
                      <a:ext cx="1847850" cy="2505075"/>
                    </a:xfrm>
                    <a:prstGeom prst="rect">
                      <a:avLst/>
                    </a:prstGeom>
                    <a:noFill/>
                    <a:ln w="9525">
                      <a:noFill/>
                      <a:miter lim="800000"/>
                      <a:headEnd/>
                      <a:tailEnd/>
                    </a:ln>
                  </pic:spPr>
                </pic:pic>
              </a:graphicData>
            </a:graphic>
          </wp:inline>
        </w:drawing>
      </w:r>
      <w:r w:rsidR="00224894" w:rsidRPr="003868DF">
        <w:rPr>
          <w:rFonts w:cs="Arial"/>
          <w:sz w:val="24"/>
          <w:szCs w:val="24"/>
        </w:rPr>
        <w:tab/>
      </w:r>
      <w:r w:rsidR="00224894" w:rsidRPr="003868DF">
        <w:rPr>
          <w:rFonts w:cs="Verdana"/>
          <w:noProof/>
          <w:lang w:eastAsia="en-GB"/>
        </w:rPr>
        <w:drawing>
          <wp:inline distT="0" distB="0" distL="0" distR="0">
            <wp:extent cx="1857375" cy="2466975"/>
            <wp:effectExtent l="19050" t="0" r="9525" b="0"/>
            <wp:docPr id="4" name="Picture 4" descr="strtc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tch11"/>
                    <pic:cNvPicPr>
                      <a:picLocks noChangeAspect="1" noChangeArrowheads="1"/>
                    </pic:cNvPicPr>
                  </pic:nvPicPr>
                  <pic:blipFill>
                    <a:blip r:embed="rId10" cstate="print"/>
                    <a:srcRect/>
                    <a:stretch>
                      <a:fillRect/>
                    </a:stretch>
                  </pic:blipFill>
                  <pic:spPr bwMode="auto">
                    <a:xfrm>
                      <a:off x="0" y="0"/>
                      <a:ext cx="1857375" cy="2466975"/>
                    </a:xfrm>
                    <a:prstGeom prst="rect">
                      <a:avLst/>
                    </a:prstGeom>
                    <a:noFill/>
                    <a:ln w="9525">
                      <a:noFill/>
                      <a:miter lim="800000"/>
                      <a:headEnd/>
                      <a:tailEnd/>
                    </a:ln>
                  </pic:spPr>
                </pic:pic>
              </a:graphicData>
            </a:graphic>
          </wp:inline>
        </w:drawing>
      </w:r>
    </w:p>
    <w:p w:rsidR="00224894" w:rsidRPr="003868DF" w:rsidRDefault="00224894" w:rsidP="007E6375">
      <w:pPr>
        <w:pStyle w:val="ListParagraph"/>
        <w:rPr>
          <w:rFonts w:cs="Arial"/>
          <w:sz w:val="24"/>
          <w:szCs w:val="24"/>
        </w:rPr>
      </w:pPr>
    </w:p>
    <w:p w:rsidR="00224894" w:rsidRPr="003868DF" w:rsidRDefault="00224894" w:rsidP="007E6375">
      <w:pPr>
        <w:pStyle w:val="ListParagraph"/>
        <w:rPr>
          <w:rFonts w:cs="Arial"/>
          <w:sz w:val="24"/>
          <w:szCs w:val="24"/>
        </w:rPr>
      </w:pPr>
    </w:p>
    <w:p w:rsidR="00224894" w:rsidRPr="003868DF" w:rsidRDefault="00224894" w:rsidP="007E6375">
      <w:pPr>
        <w:pStyle w:val="ListParagraph"/>
        <w:rPr>
          <w:rFonts w:cs="Arial"/>
          <w:b/>
          <w:sz w:val="24"/>
          <w:szCs w:val="24"/>
          <w:u w:val="single"/>
        </w:rPr>
      </w:pPr>
      <w:r w:rsidRPr="003868DF">
        <w:rPr>
          <w:rFonts w:cs="Arial"/>
          <w:b/>
          <w:sz w:val="24"/>
          <w:szCs w:val="24"/>
          <w:u w:val="single"/>
        </w:rPr>
        <w:t>PLANTAR FASCIA STRETCHES</w:t>
      </w:r>
    </w:p>
    <w:p w:rsidR="00224894" w:rsidRPr="003868DF" w:rsidRDefault="00224894" w:rsidP="007E6375">
      <w:pPr>
        <w:pStyle w:val="ListParagraph"/>
        <w:rPr>
          <w:rFonts w:cs="Arial"/>
          <w:sz w:val="24"/>
          <w:szCs w:val="24"/>
        </w:rPr>
      </w:pPr>
    </w:p>
    <w:p w:rsidR="00224894" w:rsidRPr="003868DF" w:rsidRDefault="00F03C11" w:rsidP="007E6375">
      <w:pPr>
        <w:pStyle w:val="ListParagraph"/>
        <w:rPr>
          <w:rFonts w:cs="Arial"/>
          <w:sz w:val="24"/>
          <w:szCs w:val="24"/>
        </w:rPr>
      </w:pPr>
      <w:r w:rsidRPr="003868DF">
        <w:rPr>
          <w:rFonts w:cs="Arial"/>
          <w:noProof/>
          <w:sz w:val="24"/>
          <w:szCs w:val="24"/>
          <w:lang w:val="en-US" w:eastAsia="zh-TW"/>
        </w:rPr>
        <w:pict>
          <v:shape id="_x0000_s1027" type="#_x0000_t202" style="position:absolute;left:0;text-align:left;margin-left:200.45pt;margin-top:.4pt;width:179.65pt;height:100.65pt;z-index:251662336;mso-width-percent:400;mso-width-percent:400;mso-width-relative:margin;mso-height-relative:margin" strokecolor="white [3212]">
            <v:textbox>
              <w:txbxContent>
                <w:p w:rsidR="001079B9" w:rsidRDefault="001079B9">
                  <w:pPr>
                    <w:rPr>
                      <w:sz w:val="28"/>
                      <w:szCs w:val="28"/>
                    </w:rPr>
                  </w:pPr>
                  <w:r>
                    <w:rPr>
                      <w:sz w:val="28"/>
                      <w:szCs w:val="28"/>
                    </w:rPr>
                    <w:t>HOLD:</w:t>
                  </w:r>
                </w:p>
                <w:p w:rsidR="001079B9" w:rsidRDefault="001079B9">
                  <w:pPr>
                    <w:rPr>
                      <w:sz w:val="28"/>
                      <w:szCs w:val="28"/>
                    </w:rPr>
                  </w:pPr>
                  <w:r>
                    <w:rPr>
                      <w:sz w:val="28"/>
                      <w:szCs w:val="28"/>
                    </w:rPr>
                    <w:t>REPETITIONS:</w:t>
                  </w:r>
                </w:p>
                <w:p w:rsidR="001079B9" w:rsidRPr="001079B9" w:rsidRDefault="001079B9">
                  <w:pPr>
                    <w:rPr>
                      <w:sz w:val="28"/>
                      <w:szCs w:val="28"/>
                    </w:rPr>
                  </w:pPr>
                  <w:r>
                    <w:rPr>
                      <w:sz w:val="28"/>
                      <w:szCs w:val="28"/>
                    </w:rPr>
                    <w:t>SETS:</w:t>
                  </w:r>
                </w:p>
              </w:txbxContent>
            </v:textbox>
          </v:shape>
        </w:pict>
      </w:r>
      <w:r w:rsidR="00224894" w:rsidRPr="003868DF">
        <w:rPr>
          <w:rFonts w:cs="Verdana"/>
          <w:noProof/>
          <w:lang w:eastAsia="en-GB"/>
        </w:rPr>
        <w:drawing>
          <wp:inline distT="0" distB="0" distL="0" distR="0">
            <wp:extent cx="1704975" cy="1181100"/>
            <wp:effectExtent l="19050" t="0" r="9525" b="0"/>
            <wp:docPr id="2"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1" cstate="print"/>
                    <a:srcRect/>
                    <a:stretch>
                      <a:fillRect/>
                    </a:stretch>
                  </pic:blipFill>
                  <pic:spPr bwMode="auto">
                    <a:xfrm>
                      <a:off x="0" y="0"/>
                      <a:ext cx="1704975" cy="1181100"/>
                    </a:xfrm>
                    <a:prstGeom prst="rect">
                      <a:avLst/>
                    </a:prstGeom>
                    <a:noFill/>
                    <a:ln w="9525">
                      <a:noFill/>
                      <a:miter lim="800000"/>
                      <a:headEnd/>
                      <a:tailEnd/>
                    </a:ln>
                  </pic:spPr>
                </pic:pic>
              </a:graphicData>
            </a:graphic>
          </wp:inline>
        </w:drawing>
      </w:r>
      <w:r w:rsidR="001079B9" w:rsidRPr="003868DF">
        <w:rPr>
          <w:rFonts w:cs="Arial"/>
          <w:sz w:val="24"/>
          <w:szCs w:val="24"/>
        </w:rPr>
        <w:tab/>
      </w:r>
    </w:p>
    <w:sectPr w:rsidR="00224894" w:rsidRPr="003868DF" w:rsidSect="001079B9">
      <w:headerReference w:type="default" r:id="rId12"/>
      <w:pgSz w:w="11906" w:h="16838"/>
      <w:pgMar w:top="1440" w:right="1440" w:bottom="1440" w:left="144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DF" w:rsidRDefault="003868DF" w:rsidP="003868DF">
      <w:pPr>
        <w:spacing w:after="0" w:line="240" w:lineRule="auto"/>
      </w:pPr>
      <w:r>
        <w:separator/>
      </w:r>
    </w:p>
  </w:endnote>
  <w:endnote w:type="continuationSeparator" w:id="0">
    <w:p w:rsidR="003868DF" w:rsidRDefault="003868DF" w:rsidP="0038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DF" w:rsidRDefault="003868DF" w:rsidP="003868DF">
      <w:pPr>
        <w:spacing w:after="0" w:line="240" w:lineRule="auto"/>
      </w:pPr>
      <w:r>
        <w:separator/>
      </w:r>
    </w:p>
  </w:footnote>
  <w:footnote w:type="continuationSeparator" w:id="0">
    <w:p w:rsidR="003868DF" w:rsidRDefault="003868DF" w:rsidP="00386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DF" w:rsidRDefault="003868DF" w:rsidP="003868DF">
    <w:pPr>
      <w:pStyle w:val="Header"/>
      <w:jc w:val="right"/>
    </w:pPr>
    <w:r w:rsidRPr="003868DF">
      <w:drawing>
        <wp:anchor distT="0" distB="0" distL="114300" distR="114300" simplePos="0" relativeHeight="251658240" behindDoc="0" locked="0" layoutInCell="1" allowOverlap="1">
          <wp:simplePos x="0" y="0"/>
          <wp:positionH relativeFrom="column">
            <wp:posOffset>4181475</wp:posOffset>
          </wp:positionH>
          <wp:positionV relativeFrom="paragraph">
            <wp:posOffset>-1905</wp:posOffset>
          </wp:positionV>
          <wp:extent cx="1552575" cy="1038225"/>
          <wp:effectExtent l="19050" t="0" r="9525" b="0"/>
          <wp:wrapSquare wrapText="bothSides"/>
          <wp:docPr id="3"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cstate="print"/>
                  <a:srcRect/>
                  <a:stretch>
                    <a:fillRect/>
                  </a:stretch>
                </pic:blipFill>
                <pic:spPr bwMode="auto">
                  <a:xfrm>
                    <a:off x="0" y="0"/>
                    <a:ext cx="1552575" cy="1038225"/>
                  </a:xfrm>
                  <a:prstGeom prst="rect">
                    <a:avLst/>
                  </a:prstGeom>
                  <a:noFill/>
                  <a:ln w="9525">
                    <a:noFill/>
                    <a:miter lim="800000"/>
                    <a:headEnd/>
                    <a:tailEnd/>
                  </a:ln>
                </pic:spPr>
              </pic:pic>
            </a:graphicData>
          </a:graphic>
        </wp:anchor>
      </w:drawing>
    </w:r>
  </w:p>
  <w:p w:rsidR="003868DF" w:rsidRDefault="00386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A21"/>
    <w:multiLevelType w:val="hybridMultilevel"/>
    <w:tmpl w:val="235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547D0"/>
    <w:multiLevelType w:val="hybridMultilevel"/>
    <w:tmpl w:val="5188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C4D00"/>
    <w:rsid w:val="00006B6C"/>
    <w:rsid w:val="00046D46"/>
    <w:rsid w:val="000A0E23"/>
    <w:rsid w:val="000D4D1D"/>
    <w:rsid w:val="001079B9"/>
    <w:rsid w:val="00224894"/>
    <w:rsid w:val="00290DA2"/>
    <w:rsid w:val="00343B57"/>
    <w:rsid w:val="003700E5"/>
    <w:rsid w:val="003868DF"/>
    <w:rsid w:val="003C4D00"/>
    <w:rsid w:val="003D001D"/>
    <w:rsid w:val="005208E8"/>
    <w:rsid w:val="0057105E"/>
    <w:rsid w:val="00726998"/>
    <w:rsid w:val="007E6375"/>
    <w:rsid w:val="008011A9"/>
    <w:rsid w:val="00AA2783"/>
    <w:rsid w:val="00AC7A85"/>
    <w:rsid w:val="00AD0205"/>
    <w:rsid w:val="00AF5292"/>
    <w:rsid w:val="00B013CE"/>
    <w:rsid w:val="00C0727D"/>
    <w:rsid w:val="00E934EE"/>
    <w:rsid w:val="00F03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00"/>
    <w:rPr>
      <w:rFonts w:ascii="Tahoma" w:hAnsi="Tahoma" w:cs="Tahoma"/>
      <w:sz w:val="16"/>
      <w:szCs w:val="16"/>
    </w:rPr>
  </w:style>
  <w:style w:type="character" w:styleId="Emphasis">
    <w:name w:val="Emphasis"/>
    <w:basedOn w:val="DefaultParagraphFont"/>
    <w:uiPriority w:val="20"/>
    <w:qFormat/>
    <w:rsid w:val="000D4D1D"/>
    <w:rPr>
      <w:b w:val="0"/>
      <w:bCs w:val="0"/>
      <w:i/>
      <w:iCs/>
    </w:rPr>
  </w:style>
  <w:style w:type="paragraph" w:styleId="NormalWeb">
    <w:name w:val="Normal (Web)"/>
    <w:basedOn w:val="Normal"/>
    <w:uiPriority w:val="99"/>
    <w:semiHidden/>
    <w:unhideWhenUsed/>
    <w:rsid w:val="000D4D1D"/>
    <w:pPr>
      <w:spacing w:before="120" w:after="12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3B57"/>
    <w:pPr>
      <w:ind w:left="720"/>
      <w:contextualSpacing/>
    </w:pPr>
  </w:style>
  <w:style w:type="paragraph" w:styleId="Header">
    <w:name w:val="header"/>
    <w:basedOn w:val="Normal"/>
    <w:link w:val="HeaderChar"/>
    <w:uiPriority w:val="99"/>
    <w:unhideWhenUsed/>
    <w:rsid w:val="0038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DF"/>
  </w:style>
  <w:style w:type="paragraph" w:styleId="Footer">
    <w:name w:val="footer"/>
    <w:basedOn w:val="Normal"/>
    <w:link w:val="FooterChar"/>
    <w:uiPriority w:val="99"/>
    <w:semiHidden/>
    <w:unhideWhenUsed/>
    <w:rsid w:val="003868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68DF"/>
  </w:style>
</w:styles>
</file>

<file path=word/webSettings.xml><?xml version="1.0" encoding="utf-8"?>
<w:webSettings xmlns:r="http://schemas.openxmlformats.org/officeDocument/2006/relationships" xmlns:w="http://schemas.openxmlformats.org/wordprocessingml/2006/main">
  <w:divs>
    <w:div w:id="936520412">
      <w:bodyDiv w:val="1"/>
      <w:marLeft w:val="0"/>
      <w:marRight w:val="0"/>
      <w:marTop w:val="0"/>
      <w:marBottom w:val="0"/>
      <w:divBdr>
        <w:top w:val="none" w:sz="0" w:space="0" w:color="auto"/>
        <w:left w:val="none" w:sz="0" w:space="0" w:color="auto"/>
        <w:bottom w:val="none" w:sz="0" w:space="0" w:color="auto"/>
        <w:right w:val="none" w:sz="0" w:space="0" w:color="auto"/>
      </w:divBdr>
      <w:divsChild>
        <w:div w:id="1825002406">
          <w:marLeft w:val="0"/>
          <w:marRight w:val="0"/>
          <w:marTop w:val="0"/>
          <w:marBottom w:val="0"/>
          <w:divBdr>
            <w:top w:val="none" w:sz="0" w:space="0" w:color="auto"/>
            <w:left w:val="none" w:sz="0" w:space="0" w:color="auto"/>
            <w:bottom w:val="none" w:sz="0" w:space="0" w:color="auto"/>
            <w:right w:val="none" w:sz="0" w:space="0" w:color="auto"/>
          </w:divBdr>
          <w:divsChild>
            <w:div w:id="105854953">
              <w:marLeft w:val="0"/>
              <w:marRight w:val="0"/>
              <w:marTop w:val="0"/>
              <w:marBottom w:val="0"/>
              <w:divBdr>
                <w:top w:val="none" w:sz="0" w:space="0" w:color="auto"/>
                <w:left w:val="none" w:sz="0" w:space="0" w:color="auto"/>
                <w:bottom w:val="none" w:sz="0" w:space="0" w:color="auto"/>
                <w:right w:val="none" w:sz="0" w:space="0" w:color="auto"/>
              </w:divBdr>
              <w:divsChild>
                <w:div w:id="698745873">
                  <w:marLeft w:val="0"/>
                  <w:marRight w:val="0"/>
                  <w:marTop w:val="0"/>
                  <w:marBottom w:val="0"/>
                  <w:divBdr>
                    <w:top w:val="none" w:sz="0" w:space="0" w:color="auto"/>
                    <w:left w:val="none" w:sz="0" w:space="0" w:color="auto"/>
                    <w:bottom w:val="none" w:sz="0" w:space="0" w:color="auto"/>
                    <w:right w:val="none" w:sz="0" w:space="0" w:color="auto"/>
                  </w:divBdr>
                  <w:divsChild>
                    <w:div w:id="242375430">
                      <w:marLeft w:val="0"/>
                      <w:marRight w:val="0"/>
                      <w:marTop w:val="0"/>
                      <w:marBottom w:val="0"/>
                      <w:divBdr>
                        <w:top w:val="none" w:sz="0" w:space="0" w:color="auto"/>
                        <w:left w:val="none" w:sz="0" w:space="0" w:color="auto"/>
                        <w:bottom w:val="none" w:sz="0" w:space="0" w:color="auto"/>
                        <w:right w:val="none" w:sz="0" w:space="0" w:color="auto"/>
                      </w:divBdr>
                      <w:divsChild>
                        <w:div w:id="1540170765">
                          <w:marLeft w:val="0"/>
                          <w:marRight w:val="0"/>
                          <w:marTop w:val="0"/>
                          <w:marBottom w:val="0"/>
                          <w:divBdr>
                            <w:top w:val="none" w:sz="0" w:space="0" w:color="auto"/>
                            <w:left w:val="none" w:sz="0" w:space="0" w:color="auto"/>
                            <w:bottom w:val="none" w:sz="0" w:space="0" w:color="auto"/>
                            <w:right w:val="none" w:sz="0" w:space="0" w:color="auto"/>
                          </w:divBdr>
                          <w:divsChild>
                            <w:div w:id="11720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69632">
      <w:bodyDiv w:val="1"/>
      <w:marLeft w:val="0"/>
      <w:marRight w:val="0"/>
      <w:marTop w:val="0"/>
      <w:marBottom w:val="0"/>
      <w:divBdr>
        <w:top w:val="none" w:sz="0" w:space="0" w:color="auto"/>
        <w:left w:val="none" w:sz="0" w:space="0" w:color="auto"/>
        <w:bottom w:val="none" w:sz="0" w:space="0" w:color="auto"/>
        <w:right w:val="none" w:sz="0" w:space="0" w:color="auto"/>
      </w:divBdr>
      <w:divsChild>
        <w:div w:id="1845657541">
          <w:marLeft w:val="0"/>
          <w:marRight w:val="0"/>
          <w:marTop w:val="0"/>
          <w:marBottom w:val="0"/>
          <w:divBdr>
            <w:top w:val="none" w:sz="0" w:space="0" w:color="auto"/>
            <w:left w:val="none" w:sz="0" w:space="0" w:color="auto"/>
            <w:bottom w:val="none" w:sz="0" w:space="0" w:color="auto"/>
            <w:right w:val="none" w:sz="0" w:space="0" w:color="auto"/>
          </w:divBdr>
          <w:divsChild>
            <w:div w:id="404450047">
              <w:marLeft w:val="0"/>
              <w:marRight w:val="0"/>
              <w:marTop w:val="0"/>
              <w:marBottom w:val="0"/>
              <w:divBdr>
                <w:top w:val="none" w:sz="0" w:space="0" w:color="auto"/>
                <w:left w:val="none" w:sz="0" w:space="0" w:color="auto"/>
                <w:bottom w:val="none" w:sz="0" w:space="0" w:color="auto"/>
                <w:right w:val="none" w:sz="0" w:space="0" w:color="auto"/>
              </w:divBdr>
              <w:divsChild>
                <w:div w:id="1741706447">
                  <w:marLeft w:val="0"/>
                  <w:marRight w:val="0"/>
                  <w:marTop w:val="0"/>
                  <w:marBottom w:val="0"/>
                  <w:divBdr>
                    <w:top w:val="none" w:sz="0" w:space="0" w:color="auto"/>
                    <w:left w:val="none" w:sz="0" w:space="0" w:color="auto"/>
                    <w:bottom w:val="none" w:sz="0" w:space="0" w:color="auto"/>
                    <w:right w:val="none" w:sz="0" w:space="0" w:color="auto"/>
                  </w:divBdr>
                  <w:divsChild>
                    <w:div w:id="333076005">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sChild>
                            <w:div w:id="1319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7844">
      <w:bodyDiv w:val="1"/>
      <w:marLeft w:val="0"/>
      <w:marRight w:val="0"/>
      <w:marTop w:val="0"/>
      <w:marBottom w:val="0"/>
      <w:divBdr>
        <w:top w:val="none" w:sz="0" w:space="0" w:color="auto"/>
        <w:left w:val="none" w:sz="0" w:space="0" w:color="auto"/>
        <w:bottom w:val="none" w:sz="0" w:space="0" w:color="auto"/>
        <w:right w:val="none" w:sz="0" w:space="0" w:color="auto"/>
      </w:divBdr>
      <w:divsChild>
        <w:div w:id="1235579414">
          <w:marLeft w:val="0"/>
          <w:marRight w:val="0"/>
          <w:marTop w:val="0"/>
          <w:marBottom w:val="0"/>
          <w:divBdr>
            <w:top w:val="none" w:sz="0" w:space="0" w:color="auto"/>
            <w:left w:val="none" w:sz="0" w:space="0" w:color="auto"/>
            <w:bottom w:val="none" w:sz="0" w:space="0" w:color="auto"/>
            <w:right w:val="none" w:sz="0" w:space="0" w:color="auto"/>
          </w:divBdr>
          <w:divsChild>
            <w:div w:id="1528441998">
              <w:marLeft w:val="0"/>
              <w:marRight w:val="0"/>
              <w:marTop w:val="0"/>
              <w:marBottom w:val="0"/>
              <w:divBdr>
                <w:top w:val="none" w:sz="0" w:space="0" w:color="auto"/>
                <w:left w:val="none" w:sz="0" w:space="0" w:color="auto"/>
                <w:bottom w:val="none" w:sz="0" w:space="0" w:color="auto"/>
                <w:right w:val="none" w:sz="0" w:space="0" w:color="auto"/>
              </w:divBdr>
              <w:divsChild>
                <w:div w:id="347685838">
                  <w:marLeft w:val="0"/>
                  <w:marRight w:val="0"/>
                  <w:marTop w:val="0"/>
                  <w:marBottom w:val="0"/>
                  <w:divBdr>
                    <w:top w:val="none" w:sz="0" w:space="0" w:color="auto"/>
                    <w:left w:val="none" w:sz="0" w:space="0" w:color="auto"/>
                    <w:bottom w:val="none" w:sz="0" w:space="0" w:color="auto"/>
                    <w:right w:val="none" w:sz="0" w:space="0" w:color="auto"/>
                  </w:divBdr>
                  <w:divsChild>
                    <w:div w:id="2119333086">
                      <w:marLeft w:val="0"/>
                      <w:marRight w:val="0"/>
                      <w:marTop w:val="0"/>
                      <w:marBottom w:val="0"/>
                      <w:divBdr>
                        <w:top w:val="none" w:sz="0" w:space="0" w:color="auto"/>
                        <w:left w:val="none" w:sz="0" w:space="0" w:color="auto"/>
                        <w:bottom w:val="none" w:sz="0" w:space="0" w:color="auto"/>
                        <w:right w:val="none" w:sz="0" w:space="0" w:color="auto"/>
                      </w:divBdr>
                      <w:divsChild>
                        <w:div w:id="178736694">
                          <w:marLeft w:val="0"/>
                          <w:marRight w:val="0"/>
                          <w:marTop w:val="0"/>
                          <w:marBottom w:val="0"/>
                          <w:divBdr>
                            <w:top w:val="none" w:sz="0" w:space="0" w:color="auto"/>
                            <w:left w:val="none" w:sz="0" w:space="0" w:color="auto"/>
                            <w:bottom w:val="none" w:sz="0" w:space="0" w:color="auto"/>
                            <w:right w:val="none" w:sz="0" w:space="0" w:color="auto"/>
                          </w:divBdr>
                          <w:divsChild>
                            <w:div w:id="19851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thawley</dc:creator>
  <cp:lastModifiedBy>paul thawley</cp:lastModifiedBy>
  <cp:revision>2</cp:revision>
  <cp:lastPrinted>2010-01-14T16:09:00Z</cp:lastPrinted>
  <dcterms:created xsi:type="dcterms:W3CDTF">2011-10-26T12:07:00Z</dcterms:created>
  <dcterms:modified xsi:type="dcterms:W3CDTF">2011-10-26T12:07:00Z</dcterms:modified>
</cp:coreProperties>
</file>